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left"/>
        <w:rPr>
          <w:rFonts w:hint="default" w:ascii="Nimbus Roman No9 L" w:hAnsi="Nimbus Roman No9 L" w:eastAsia="Nimbus Roman No9 L" w:cs="Nimbus Roman No9 L"/>
          <w:sz w:val="32"/>
          <w:szCs w:val="32"/>
          <w:lang w:val="en"/>
        </w:rPr>
      </w:pPr>
      <w:r>
        <w:rPr>
          <w:rFonts w:ascii="Nimbus Roman No9 L" w:hAnsi="Nimbus Roman No9 L" w:eastAsia="黑体"/>
          <w:sz w:val="32"/>
          <w:szCs w:val="32"/>
        </w:rPr>
        <w:t>附件</w:t>
      </w:r>
      <w:r>
        <w:rPr>
          <w:rFonts w:hint="default" w:ascii="Nimbus Roman No9 L" w:hAnsi="Nimbus Roman No9 L" w:eastAsia="Nimbus Roman No9 L" w:cs="Nimbus Roman No9 L"/>
          <w:sz w:val="32"/>
          <w:szCs w:val="32"/>
          <w:lang w:val="en"/>
        </w:rPr>
        <w:t>3</w:t>
      </w:r>
    </w:p>
    <w:p>
      <w:pPr>
        <w:adjustRightInd w:val="0"/>
        <w:snapToGrid w:val="0"/>
        <w:spacing w:line="680" w:lineRule="exact"/>
        <w:jc w:val="center"/>
        <w:rPr>
          <w:rFonts w:ascii="Nimbus Roman No9 L" w:hAnsi="Nimbus Roman No9 L" w:eastAsia="黑体"/>
          <w:bCs/>
          <w:sz w:val="44"/>
          <w:szCs w:val="44"/>
        </w:rPr>
      </w:pPr>
      <w:r>
        <w:rPr>
          <w:rFonts w:hint="eastAsia" w:ascii="Nimbus Roman No9 L" w:hAnsi="Nimbus Roman No9 L" w:eastAsia="方正小标宋简体"/>
          <w:bCs/>
          <w:sz w:val="44"/>
          <w:szCs w:val="44"/>
        </w:rPr>
        <w:t>天津市科普基地申报材料提纲</w:t>
      </w:r>
    </w:p>
    <w:p>
      <w:pPr>
        <w:adjustRightInd w:val="0"/>
        <w:snapToGrid w:val="0"/>
        <w:spacing w:line="560" w:lineRule="exact"/>
        <w:ind w:firstLine="0" w:firstLineChars="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一、申报单位简介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二、管理方式及日常工作情况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（一）是否有专项科普年度计划及工作计划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（二）是否有科普相关管理办法和工作制度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（三）科普活动的组织方式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三、经费情况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四、基础科普设施情况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（一）基础设施简介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（二）对外开放情况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bCs/>
          <w:snapToGrid w:val="0"/>
          <w:kern w:val="0"/>
          <w:sz w:val="32"/>
          <w:szCs w:val="32"/>
        </w:rPr>
        <w:t>1．</w:t>
      </w:r>
      <w:r>
        <w:rPr>
          <w:rFonts w:hint="eastAsia" w:ascii="Nimbus Roman No9 L" w:hAnsi="Nimbus Roman No9 L" w:eastAsia="仿宋_GB2312"/>
          <w:bCs/>
          <w:snapToGrid w:val="0"/>
          <w:kern w:val="0"/>
          <w:sz w:val="32"/>
          <w:szCs w:val="32"/>
        </w:rPr>
        <w:t>服务信息（地址、电话、开放时间、票价、网址）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bCs/>
          <w:snapToGrid w:val="0"/>
          <w:kern w:val="0"/>
          <w:sz w:val="32"/>
          <w:szCs w:val="32"/>
        </w:rPr>
        <w:t>2．</w:t>
      </w:r>
      <w:r>
        <w:rPr>
          <w:rFonts w:hint="eastAsia" w:ascii="Nimbus Roman No9 L" w:hAnsi="Nimbus Roman No9 L" w:eastAsia="仿宋_GB2312"/>
          <w:bCs/>
          <w:snapToGrid w:val="0"/>
          <w:kern w:val="0"/>
          <w:sz w:val="32"/>
          <w:szCs w:val="32"/>
        </w:rPr>
        <w:t>交通信息（停车位、公交路线、搭乘地铁路线）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五、科普专兼职人员情况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六、近三年开展科普工作情况及未来三年工作计划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黑体"/>
          <w:bCs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黑体"/>
          <w:bCs/>
          <w:snapToGrid w:val="0"/>
          <w:kern w:val="0"/>
          <w:sz w:val="32"/>
          <w:szCs w:val="32"/>
        </w:rPr>
        <w:t>七、相关证明材料目录：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（一）组织机构代码证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（二）营业执照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（三）基础设施照片</w:t>
      </w:r>
    </w:p>
    <w:p>
      <w:pPr>
        <w:adjustRightInd w:val="0"/>
        <w:snapToGrid w:val="0"/>
        <w:spacing w:line="540" w:lineRule="exact"/>
        <w:ind w:firstLine="606" w:firstLineChars="200"/>
        <w:rPr>
          <w:rFonts w:ascii="Nimbus Roman No9 L" w:hAnsi="Nimbus Roman No9 L" w:eastAsia="楷体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（四）开展活动照片</w:t>
      </w:r>
    </w:p>
    <w:p>
      <w:pPr>
        <w:adjustRightInd w:val="0"/>
        <w:snapToGrid w:val="0"/>
        <w:spacing w:line="540" w:lineRule="exact"/>
        <w:ind w:firstLine="606" w:firstLineChars="200"/>
        <w:rPr>
          <w:rFonts w:hint="eastAsia" w:ascii="Nimbus Roman No9 L" w:hAnsi="Nimbus Roman No9 L" w:eastAsia="仿宋_GB2312"/>
          <w:sz w:val="28"/>
          <w:szCs w:val="28"/>
        </w:rPr>
      </w:pPr>
      <w:r>
        <w:rPr>
          <w:rFonts w:hint="eastAsia" w:ascii="Nimbus Roman No9 L" w:hAnsi="Nimbus Roman No9 L" w:eastAsia="楷体_GB2312"/>
          <w:snapToGrid w:val="0"/>
          <w:kern w:val="0"/>
          <w:sz w:val="32"/>
          <w:szCs w:val="32"/>
        </w:rPr>
        <w:t>（五）科普专职人员名单（姓名、年龄、职务、主要负责工作）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1FF7A368"/>
    <w:rsid w:val="1FFF674E"/>
    <w:rsid w:val="22C47DA7"/>
    <w:rsid w:val="27CB643D"/>
    <w:rsid w:val="35D37322"/>
    <w:rsid w:val="3CBFC17E"/>
    <w:rsid w:val="3DF94CFD"/>
    <w:rsid w:val="3E5B51E2"/>
    <w:rsid w:val="3F7E9E0E"/>
    <w:rsid w:val="487651FF"/>
    <w:rsid w:val="53087DD5"/>
    <w:rsid w:val="5D960F58"/>
    <w:rsid w:val="5DBD16EA"/>
    <w:rsid w:val="5DDFACB3"/>
    <w:rsid w:val="6FF58E87"/>
    <w:rsid w:val="7031ABFB"/>
    <w:rsid w:val="777DD520"/>
    <w:rsid w:val="7ADF07B8"/>
    <w:rsid w:val="7AE34058"/>
    <w:rsid w:val="7BEBF597"/>
    <w:rsid w:val="7DD7C98F"/>
    <w:rsid w:val="7F5F834F"/>
    <w:rsid w:val="7FB73651"/>
    <w:rsid w:val="831FAE3C"/>
    <w:rsid w:val="AF7D7674"/>
    <w:rsid w:val="B56F5A34"/>
    <w:rsid w:val="B7E72C1C"/>
    <w:rsid w:val="BFFBEE65"/>
    <w:rsid w:val="DE7DDFE1"/>
    <w:rsid w:val="DFFE7039"/>
    <w:rsid w:val="ED750CE5"/>
    <w:rsid w:val="F06F8F87"/>
    <w:rsid w:val="F7DA43F6"/>
    <w:rsid w:val="FF3D64FF"/>
    <w:rsid w:val="FF5BBFE7"/>
    <w:rsid w:val="FF629F75"/>
    <w:rsid w:val="FF7EB71E"/>
    <w:rsid w:val="FFBF4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2">
    <w:name w:val="index 8"/>
    <w:basedOn w:val="1"/>
    <w:next w:val="1"/>
    <w:qFormat/>
    <w:uiPriority w:val="0"/>
    <w:pPr>
      <w:ind w:left="1400" w:leftChars="14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t\kingsoft\wps-office\office6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33</TotalTime>
  <ScaleCrop>false</ScaleCrop>
  <LinksUpToDate>false</LinksUpToDate>
  <CharactersWithSpaces>5230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2020-09-02T00:18:00Z</dcterms:created>
  <dc:creator>办公室</dc:creator>
  <cp:lastModifiedBy>admin</cp:lastModifiedBy>
  <cp:lastPrinted>2021-08-17T19:20:00Z</cp:lastPrinted>
  <dcterms:modified xsi:type="dcterms:W3CDTF">2022-09-30T07:45:57Z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